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01" w:rsidRDefault="00366701" w:rsidP="00B669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17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D23C1E" w:rsidTr="00D23C1E">
        <w:trPr>
          <w:trHeight w:val="2410"/>
        </w:trPr>
        <w:tc>
          <w:tcPr>
            <w:tcW w:w="4077" w:type="dxa"/>
          </w:tcPr>
          <w:p w:rsidR="00D23C1E" w:rsidRPr="00D23C1E" w:rsidRDefault="00D23C1E" w:rsidP="00D23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C1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23C1E" w:rsidRPr="00D23C1E" w:rsidRDefault="00D23C1E" w:rsidP="00D23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C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D23C1E" w:rsidRDefault="00D23C1E" w:rsidP="00D23C1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23C1E" w:rsidRDefault="00D23C1E" w:rsidP="00D23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C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proofErr w:type="spellStart"/>
            <w:r w:rsidRPr="00D23C1E">
              <w:rPr>
                <w:rFonts w:ascii="Times New Roman" w:hAnsi="Times New Roman" w:cs="Times New Roman"/>
                <w:b/>
                <w:sz w:val="24"/>
                <w:szCs w:val="24"/>
              </w:rPr>
              <w:t>Щепетина</w:t>
            </w:r>
            <w:proofErr w:type="spellEnd"/>
            <w:r w:rsidRPr="00D2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Н.И.</w:t>
            </w:r>
            <w:r w:rsidRPr="00D23C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    </w:t>
            </w:r>
          </w:p>
          <w:p w:rsidR="00D23C1E" w:rsidRDefault="00D23C1E" w:rsidP="00D23C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3C1E">
              <w:rPr>
                <w:rFonts w:ascii="Times New Roman" w:hAnsi="Times New Roman" w:cs="Times New Roman"/>
                <w:sz w:val="24"/>
                <w:szCs w:val="24"/>
              </w:rPr>
              <w:t>«__»_________202</w:t>
            </w:r>
            <w:r w:rsidR="00751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3C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494" w:type="dxa"/>
          </w:tcPr>
          <w:p w:rsidR="00D23C1E" w:rsidRPr="00D23C1E" w:rsidRDefault="00D23C1E" w:rsidP="00D23C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3C1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669E8" w:rsidRDefault="00D23C1E" w:rsidP="00D23C1E">
            <w:pPr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C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Менеджер по проектам и </w:t>
            </w:r>
          </w:p>
          <w:p w:rsidR="00D23C1E" w:rsidRDefault="00D23C1E" w:rsidP="00D23C1E">
            <w:pPr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C1E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дополнительному образованию</w:t>
            </w:r>
          </w:p>
          <w:p w:rsidR="00D23C1E" w:rsidRPr="00D23C1E" w:rsidRDefault="00D23C1E" w:rsidP="00D23C1E">
            <w:pPr>
              <w:tabs>
                <w:tab w:val="left" w:pos="3585"/>
                <w:tab w:val="right" w:pos="5278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B66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69E8" w:rsidRPr="00B66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23C1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</w:t>
            </w:r>
            <w:proofErr w:type="spellStart"/>
            <w:r w:rsidRPr="00D23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Конашков</w:t>
            </w:r>
            <w:proofErr w:type="spellEnd"/>
            <w:r w:rsidRPr="00D23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Н.С.</w:t>
            </w:r>
          </w:p>
          <w:p w:rsidR="00D23C1E" w:rsidRDefault="00D23C1E" w:rsidP="00D23C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3C1E">
              <w:rPr>
                <w:rFonts w:ascii="Times New Roman" w:hAnsi="Times New Roman" w:cs="Times New Roman"/>
                <w:sz w:val="24"/>
                <w:szCs w:val="24"/>
              </w:rPr>
              <w:t>«__»_________202</w:t>
            </w:r>
            <w:r w:rsidR="00751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3C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23C1E" w:rsidRPr="00D23C1E" w:rsidRDefault="00D23C1E" w:rsidP="00B669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3C1E">
        <w:rPr>
          <w:rFonts w:ascii="Times New Roman" w:hAnsi="Times New Roman" w:cs="Times New Roman"/>
          <w:sz w:val="24"/>
          <w:szCs w:val="24"/>
        </w:rPr>
        <w:t>Государственное бюджетное учреждение Калининградской области</w:t>
      </w:r>
    </w:p>
    <w:p w:rsidR="00D23C1E" w:rsidRPr="00D23C1E" w:rsidRDefault="00D23C1E" w:rsidP="00B669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3C1E">
        <w:rPr>
          <w:rFonts w:ascii="Times New Roman" w:hAnsi="Times New Roman" w:cs="Times New Roman"/>
          <w:sz w:val="24"/>
          <w:szCs w:val="24"/>
        </w:rPr>
        <w:t>профессиональная образовательная организация</w:t>
      </w:r>
    </w:p>
    <w:p w:rsidR="00D23C1E" w:rsidRPr="00B669E8" w:rsidRDefault="00D23C1E" w:rsidP="00B669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E8">
        <w:rPr>
          <w:rFonts w:ascii="Times New Roman" w:hAnsi="Times New Roman" w:cs="Times New Roman"/>
          <w:b/>
          <w:sz w:val="28"/>
          <w:szCs w:val="28"/>
        </w:rPr>
        <w:t>«Технологический колледж»</w:t>
      </w:r>
    </w:p>
    <w:p w:rsidR="00D23C1E" w:rsidRDefault="00D23C1E" w:rsidP="00D23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C1E" w:rsidRDefault="00D23C1E" w:rsidP="00EC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3C1E" w:rsidRDefault="00D23C1E" w:rsidP="00EC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3C1E" w:rsidRDefault="00D23C1E" w:rsidP="00EC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3C1E" w:rsidRDefault="00D23C1E" w:rsidP="00EC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3C1E" w:rsidRDefault="00D23C1E" w:rsidP="00EC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C6ABC" w:rsidRDefault="00EC6ABC" w:rsidP="00EC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C6ABC" w:rsidRDefault="00EC6ABC" w:rsidP="00EC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C6ABC" w:rsidRDefault="00EC6ABC" w:rsidP="00EC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C6ABC" w:rsidRDefault="00EC6ABC" w:rsidP="00EC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6701" w:rsidRDefault="00366701" w:rsidP="00D23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C1E" w:rsidRDefault="00D23C1E" w:rsidP="00872A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3C1E" w:rsidRDefault="00D23C1E" w:rsidP="00872A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669E8" w:rsidRDefault="00B669E8" w:rsidP="00B669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E8">
        <w:rPr>
          <w:rFonts w:ascii="Times New Roman" w:hAnsi="Times New Roman" w:cs="Times New Roman"/>
          <w:b/>
          <w:sz w:val="28"/>
          <w:szCs w:val="28"/>
        </w:rPr>
        <w:t xml:space="preserve">Программа мероприятий по реализации проектов, </w:t>
      </w:r>
    </w:p>
    <w:p w:rsidR="00B669E8" w:rsidRPr="00B669E8" w:rsidRDefault="00B669E8" w:rsidP="00B669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E8">
        <w:rPr>
          <w:rFonts w:ascii="Times New Roman" w:hAnsi="Times New Roman" w:cs="Times New Roman"/>
          <w:b/>
          <w:sz w:val="28"/>
          <w:szCs w:val="28"/>
        </w:rPr>
        <w:t xml:space="preserve">профориентационных мероприятий, </w:t>
      </w:r>
    </w:p>
    <w:p w:rsidR="00B669E8" w:rsidRDefault="00B669E8" w:rsidP="00B669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E8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обучения и </w:t>
      </w:r>
    </w:p>
    <w:p w:rsidR="00B669E8" w:rsidRDefault="00B669E8" w:rsidP="00B669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E8">
        <w:rPr>
          <w:rFonts w:ascii="Times New Roman" w:hAnsi="Times New Roman" w:cs="Times New Roman"/>
          <w:b/>
          <w:sz w:val="28"/>
          <w:szCs w:val="28"/>
        </w:rPr>
        <w:t xml:space="preserve">взаимодействию с организациями </w:t>
      </w:r>
    </w:p>
    <w:p w:rsidR="00B669E8" w:rsidRPr="00B669E8" w:rsidRDefault="00B669E8" w:rsidP="00B669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9E8">
        <w:rPr>
          <w:rFonts w:ascii="Times New Roman" w:hAnsi="Times New Roman" w:cs="Times New Roman"/>
          <w:b/>
          <w:sz w:val="28"/>
          <w:szCs w:val="28"/>
        </w:rPr>
        <w:t>на 202</w:t>
      </w:r>
      <w:r w:rsidR="001F2DC8">
        <w:rPr>
          <w:rFonts w:ascii="Times New Roman" w:hAnsi="Times New Roman" w:cs="Times New Roman"/>
          <w:b/>
          <w:sz w:val="28"/>
          <w:szCs w:val="28"/>
        </w:rPr>
        <w:t>4</w:t>
      </w:r>
      <w:r w:rsidRPr="00B669E8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1F2DC8">
        <w:rPr>
          <w:rFonts w:ascii="Times New Roman" w:hAnsi="Times New Roman" w:cs="Times New Roman"/>
          <w:b/>
          <w:sz w:val="28"/>
          <w:szCs w:val="28"/>
        </w:rPr>
        <w:t>5</w:t>
      </w:r>
      <w:r w:rsidRPr="00B669E8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366701" w:rsidRDefault="00EC6ABC" w:rsidP="00EC6A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366701" w:rsidRDefault="00366701" w:rsidP="00EC6A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66701" w:rsidRDefault="00366701" w:rsidP="00EC6A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66701" w:rsidRDefault="00366701" w:rsidP="00EC6A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66701" w:rsidRDefault="00366701" w:rsidP="00EC6A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66701" w:rsidRDefault="00366701" w:rsidP="00EC6A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66701" w:rsidRDefault="00366701" w:rsidP="00EC6A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23C1E" w:rsidRDefault="00D23C1E" w:rsidP="00D23C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3C1E" w:rsidRDefault="00D23C1E" w:rsidP="007837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669E8" w:rsidRDefault="00B669E8" w:rsidP="0078375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23C1E" w:rsidRDefault="00EC6ABC" w:rsidP="00D23C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D23C1E">
        <w:rPr>
          <w:rFonts w:ascii="Times New Roman" w:hAnsi="Times New Roman" w:cs="Times New Roman"/>
          <w:sz w:val="24"/>
          <w:szCs w:val="24"/>
        </w:rPr>
        <w:t>г. Советск</w:t>
      </w:r>
    </w:p>
    <w:p w:rsidR="003061C2" w:rsidRDefault="00D23C1E" w:rsidP="00D23C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F2D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2D7F" w:rsidRPr="00542D7F" w:rsidRDefault="00EC6ABC" w:rsidP="00AE67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542D7F" w:rsidRPr="00542D7F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6E39AB" w:rsidRPr="006E39AB" w:rsidRDefault="00EC6ABC" w:rsidP="00AE67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E677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39AB" w:rsidRPr="006E39AB">
        <w:rPr>
          <w:rFonts w:ascii="Times New Roman" w:hAnsi="Times New Roman" w:cs="Times New Roman"/>
          <w:sz w:val="24"/>
          <w:szCs w:val="24"/>
        </w:rPr>
        <w:t xml:space="preserve">Профориентация школьников и студентов </w:t>
      </w:r>
      <w:r w:rsidR="00190950" w:rsidRPr="006E39AB">
        <w:rPr>
          <w:rFonts w:ascii="Times New Roman" w:hAnsi="Times New Roman" w:cs="Times New Roman"/>
          <w:sz w:val="24"/>
          <w:szCs w:val="24"/>
        </w:rPr>
        <w:t>— это</w:t>
      </w:r>
      <w:r w:rsidR="006E39AB" w:rsidRPr="006E39AB">
        <w:rPr>
          <w:rFonts w:ascii="Times New Roman" w:hAnsi="Times New Roman" w:cs="Times New Roman"/>
          <w:sz w:val="24"/>
          <w:szCs w:val="24"/>
        </w:rPr>
        <w:t xml:space="preserve"> процесс помощи молодежи в определении своих профессиональных интересов, способностей и целе</w:t>
      </w:r>
      <w:r w:rsidR="00366701">
        <w:rPr>
          <w:rFonts w:ascii="Times New Roman" w:hAnsi="Times New Roman" w:cs="Times New Roman"/>
          <w:sz w:val="24"/>
          <w:szCs w:val="24"/>
        </w:rPr>
        <w:t xml:space="preserve">й, а также оказание поддержки и </w:t>
      </w:r>
      <w:r w:rsidR="006E39AB" w:rsidRPr="006E39AB">
        <w:rPr>
          <w:rFonts w:ascii="Times New Roman" w:hAnsi="Times New Roman" w:cs="Times New Roman"/>
          <w:sz w:val="24"/>
          <w:szCs w:val="24"/>
        </w:rPr>
        <w:t>ресурсов для достижения успеха в выбранной сфере деятельности.</w:t>
      </w:r>
    </w:p>
    <w:p w:rsidR="006E39AB" w:rsidRPr="006E39AB" w:rsidRDefault="006E39AB" w:rsidP="006E39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39AB" w:rsidRPr="006E39AB" w:rsidRDefault="00AE6773" w:rsidP="006E39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39AB" w:rsidRPr="006E39AB">
        <w:rPr>
          <w:rFonts w:ascii="Times New Roman" w:hAnsi="Times New Roman" w:cs="Times New Roman"/>
          <w:sz w:val="24"/>
          <w:szCs w:val="24"/>
        </w:rPr>
        <w:t>Важность профориентации в школе заключается в том, что она помогает школьникам сориентироваться в мире профессий и выбрать направление, которое соответствует их интересам и способностям. Школьникам предлагаются различные методы и инструменты для изучения различных профессий, включая знакомство с реальными работниками, экскурсии на предприятия, а также проведение специальных занятий и тренингов.</w:t>
      </w:r>
    </w:p>
    <w:p w:rsidR="006E39AB" w:rsidRPr="006E39AB" w:rsidRDefault="006E39AB" w:rsidP="006E39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6701" w:rsidRPr="006E39AB" w:rsidRDefault="00AE6773" w:rsidP="006E39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39AB" w:rsidRPr="006E39AB">
        <w:rPr>
          <w:rFonts w:ascii="Times New Roman" w:hAnsi="Times New Roman" w:cs="Times New Roman"/>
          <w:sz w:val="24"/>
          <w:szCs w:val="24"/>
        </w:rPr>
        <w:t>Для студентов профориентация также играет важную роль, помогая им сориентироваться в выборе будущей карьеры и планировании своего образования. Профориентационные программы в ВУЗах предлагают студентам возможности для изучения различных областей знаний, участия в практиках и стажировках, общения с работодателями и многого другого. Это позволяет студентам более осознанно выбирать свою профессию и развивать свои навыки и компетенции, необходимые для успешной карьеры.</w:t>
      </w:r>
      <w:r w:rsidR="00366701">
        <w:rPr>
          <w:rFonts w:ascii="Times New Roman" w:hAnsi="Times New Roman" w:cs="Times New Roman"/>
          <w:sz w:val="24"/>
          <w:szCs w:val="24"/>
        </w:rPr>
        <w:br/>
      </w:r>
    </w:p>
    <w:p w:rsidR="00366701" w:rsidRDefault="00AE6773" w:rsidP="003667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E39AB" w:rsidRPr="006E39AB">
        <w:rPr>
          <w:rFonts w:ascii="Times New Roman" w:hAnsi="Times New Roman" w:cs="Times New Roman"/>
          <w:sz w:val="24"/>
          <w:szCs w:val="24"/>
        </w:rPr>
        <w:t>Профориентация школьников и студентов является важным этапом их развития, так как помогает им принять осознанные решения относительно своей будущей карьеры и сделать шаги к ее достижению. Она способствует повышению профессиональной самоуверенности и уверенности в своем выборе. Результатом хорошей профориентации является снижение риска выбора несоответствующе</w:t>
      </w:r>
      <w:r w:rsidR="00366701">
        <w:rPr>
          <w:rFonts w:ascii="Times New Roman" w:hAnsi="Times New Roman" w:cs="Times New Roman"/>
          <w:sz w:val="24"/>
          <w:szCs w:val="24"/>
        </w:rPr>
        <w:t>й профессии.</w:t>
      </w:r>
      <w:r w:rsidR="00366701">
        <w:rPr>
          <w:rFonts w:ascii="Times New Roman" w:hAnsi="Times New Roman" w:cs="Times New Roman"/>
          <w:sz w:val="24"/>
          <w:szCs w:val="24"/>
        </w:rPr>
        <w:br/>
      </w:r>
      <w:r w:rsidR="00366701">
        <w:rPr>
          <w:rFonts w:ascii="Times New Roman" w:hAnsi="Times New Roman" w:cs="Times New Roman"/>
          <w:sz w:val="24"/>
          <w:szCs w:val="24"/>
        </w:rPr>
        <w:br/>
      </w:r>
      <w:r w:rsidR="00366701" w:rsidRPr="00AE6773">
        <w:rPr>
          <w:rFonts w:ascii="Times New Roman" w:hAnsi="Times New Roman" w:cs="Times New Roman"/>
          <w:b/>
          <w:sz w:val="24"/>
          <w:szCs w:val="24"/>
        </w:rPr>
        <w:t>Этапы профориентации школьников и студентов</w:t>
      </w:r>
      <w:r w:rsidR="00366701" w:rsidRPr="00542D7F">
        <w:rPr>
          <w:rFonts w:ascii="Times New Roman" w:hAnsi="Times New Roman" w:cs="Times New Roman"/>
          <w:b/>
          <w:sz w:val="24"/>
          <w:szCs w:val="24"/>
        </w:rPr>
        <w:t>:</w:t>
      </w:r>
    </w:p>
    <w:p w:rsidR="00366701" w:rsidRPr="00366701" w:rsidRDefault="00366701" w:rsidP="003667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Pr="00AE6773" w:rsidRDefault="00366701" w:rsidP="003667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 xml:space="preserve">Определение интересов и способностей студентов: </w:t>
      </w:r>
    </w:p>
    <w:p w:rsidR="00366701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66701" w:rsidRPr="00366701">
        <w:rPr>
          <w:rFonts w:ascii="Times New Roman" w:hAnsi="Times New Roman" w:cs="Times New Roman"/>
          <w:sz w:val="24"/>
          <w:szCs w:val="24"/>
        </w:rPr>
        <w:t>а этом этапе проводятся различные тесты, опросы, беседы с целью выявления индивидуальных предпочтений и склонностей учащихся.</w:t>
      </w:r>
    </w:p>
    <w:p w:rsidR="00366701" w:rsidRPr="00366701" w:rsidRDefault="00366701" w:rsidP="0036670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Default="00366701" w:rsidP="003667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>Изучение профессий и профильных образовательных программ:</w:t>
      </w:r>
      <w:r w:rsidRPr="00366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701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66701" w:rsidRPr="00366701">
        <w:rPr>
          <w:rFonts w:ascii="Times New Roman" w:hAnsi="Times New Roman" w:cs="Times New Roman"/>
          <w:sz w:val="24"/>
          <w:szCs w:val="24"/>
        </w:rPr>
        <w:t>а данном этапе школьники и студенты получают информацию о различных сферах деятельности, профессиях, доступных им образовательных программах и карьерных возможностях.</w:t>
      </w:r>
    </w:p>
    <w:p w:rsidR="00366701" w:rsidRPr="00366701" w:rsidRDefault="00366701" w:rsidP="0036670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Pr="00AE6773" w:rsidRDefault="00366701" w:rsidP="003667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 xml:space="preserve">Просмотр и анализ информации о предполагаемых профессиях и образовательных программах: </w:t>
      </w:r>
    </w:p>
    <w:p w:rsidR="00366701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66701" w:rsidRPr="00366701">
        <w:rPr>
          <w:rFonts w:ascii="Times New Roman" w:hAnsi="Times New Roman" w:cs="Times New Roman"/>
          <w:sz w:val="24"/>
          <w:szCs w:val="24"/>
        </w:rPr>
        <w:t>а этом этапе учащиеся изучают описания профессий и образовательных программ, а также изучают требующиеся знания, навыки и опыт для успешной карьеры в данных областях.</w:t>
      </w:r>
    </w:p>
    <w:p w:rsidR="00366701" w:rsidRPr="00366701" w:rsidRDefault="00366701" w:rsidP="0036670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Pr="00AE6773" w:rsidRDefault="00366701" w:rsidP="003667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 xml:space="preserve">Посещение карьерных ярмарок, профориентационных и ориентирующих мероприятий: </w:t>
      </w:r>
    </w:p>
    <w:p w:rsidR="00D23C1E" w:rsidRDefault="00AE6773" w:rsidP="00D23C1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66701" w:rsidRPr="00366701">
        <w:rPr>
          <w:rFonts w:ascii="Times New Roman" w:hAnsi="Times New Roman" w:cs="Times New Roman"/>
          <w:sz w:val="24"/>
          <w:szCs w:val="24"/>
        </w:rPr>
        <w:t>а этом этапе школьники и студенты могут посетить специализированные выставки и ярмарки, где они могут ознакомиться с различными профессиями и общаться с представителями этих сфер.</w:t>
      </w:r>
    </w:p>
    <w:p w:rsidR="00D23C1E" w:rsidRPr="00D23C1E" w:rsidRDefault="00D23C1E" w:rsidP="00D23C1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54D" w:rsidRDefault="00D0754D" w:rsidP="00D0754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54D" w:rsidRDefault="00366701" w:rsidP="003667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знакомство с работой и учебой в выбранной области:</w:t>
      </w:r>
    </w:p>
    <w:p w:rsidR="00AE6773" w:rsidRPr="00AE6773" w:rsidRDefault="00366701" w:rsidP="00D0754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6701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66701" w:rsidRPr="00366701">
        <w:rPr>
          <w:rFonts w:ascii="Times New Roman" w:hAnsi="Times New Roman" w:cs="Times New Roman"/>
          <w:sz w:val="24"/>
          <w:szCs w:val="24"/>
        </w:rPr>
        <w:t>а этом этапе учащиеся могут выполнять стажировки, принимать участие в практических занятиях и учебных курсах, чтобы понять, подходит ли выбранная область для них.</w:t>
      </w:r>
    </w:p>
    <w:p w:rsidR="00366701" w:rsidRPr="00366701" w:rsidRDefault="00366701" w:rsidP="0036670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Pr="00AE6773" w:rsidRDefault="00366701" w:rsidP="003667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 xml:space="preserve">Принятие решения о выборе карьеры и образовательной программы: </w:t>
      </w:r>
    </w:p>
    <w:p w:rsidR="00366701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66701" w:rsidRPr="00366701">
        <w:rPr>
          <w:rFonts w:ascii="Times New Roman" w:hAnsi="Times New Roman" w:cs="Times New Roman"/>
          <w:sz w:val="24"/>
          <w:szCs w:val="24"/>
        </w:rPr>
        <w:t>а этом этапе студент суммирует полученную информацию, анализирует свои интересы и способности, а также принимает решение о выборе профессии и образовательной программы.</w:t>
      </w:r>
    </w:p>
    <w:p w:rsidR="00366701" w:rsidRPr="00366701" w:rsidRDefault="00366701" w:rsidP="0036670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Pr="00AE6773" w:rsidRDefault="00366701" w:rsidP="0036670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 xml:space="preserve">Подготовка и планирование мероприятий для достижения карьерных целей: </w:t>
      </w:r>
    </w:p>
    <w:p w:rsidR="00366701" w:rsidRPr="00366701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66701" w:rsidRPr="00366701">
        <w:rPr>
          <w:rFonts w:ascii="Times New Roman" w:hAnsi="Times New Roman" w:cs="Times New Roman"/>
          <w:sz w:val="24"/>
          <w:szCs w:val="24"/>
        </w:rPr>
        <w:t>а этом этапе учащиеся разрабатывают планы и стратегии для достижения своих карьерных целей, включая выбор образовательных учреждений и программ, построение своего профессионального профиля и ориентация на карьерный успех.</w:t>
      </w:r>
    </w:p>
    <w:p w:rsidR="00EC6ABC" w:rsidRDefault="00EC6ABC" w:rsidP="003667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Default="00AE6773" w:rsidP="00AE67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>Особенности</w:t>
      </w:r>
      <w:r w:rsidRPr="00AE6773">
        <w:rPr>
          <w:rFonts w:ascii="Times New Roman" w:hAnsi="Times New Roman" w:cs="Times New Roman"/>
          <w:sz w:val="24"/>
          <w:szCs w:val="24"/>
        </w:rPr>
        <w:t xml:space="preserve"> профориентации школьников и студентов могут включать в себя следующее:</w:t>
      </w:r>
    </w:p>
    <w:p w:rsidR="00AE6773" w:rsidRPr="00AE6773" w:rsidRDefault="00AE6773" w:rsidP="00AE67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Pr="00AE6773" w:rsidRDefault="00AE6773" w:rsidP="00AE677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 xml:space="preserve">Разные уровни ожиданий: </w:t>
      </w:r>
    </w:p>
    <w:p w:rsidR="00AE6773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773">
        <w:rPr>
          <w:rFonts w:ascii="Times New Roman" w:hAnsi="Times New Roman" w:cs="Times New Roman"/>
          <w:sz w:val="24"/>
          <w:szCs w:val="24"/>
        </w:rPr>
        <w:t>У студентов возможно более конкретные представления о своей будущей профессии и карьерных целях, поскольку они уже имеют опыт обучения в высшем учебном заведении. В то же время, школьники могут иметь менее четкие представления о своих интересах и возможностях в сфере профессиональной деятельности.</w:t>
      </w:r>
    </w:p>
    <w:p w:rsidR="00AE6773" w:rsidRPr="00AE6773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Pr="00AE6773" w:rsidRDefault="00AE6773" w:rsidP="00AE677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 xml:space="preserve">Давление и влияние со стороны общества и окружения: </w:t>
      </w:r>
    </w:p>
    <w:p w:rsidR="00AE6773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773">
        <w:rPr>
          <w:rFonts w:ascii="Times New Roman" w:hAnsi="Times New Roman" w:cs="Times New Roman"/>
          <w:sz w:val="24"/>
          <w:szCs w:val="24"/>
        </w:rPr>
        <w:t>Когда школьник выбирает свою профессию, он может испытывать давление со стороны родителей, учителей и других людей из своего окружения. Кроме того, социальные и этические стереотипы могут оказывать влияние на выбор профессии.</w:t>
      </w:r>
    </w:p>
    <w:p w:rsidR="00AE6773" w:rsidRPr="00AE6773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Pr="00AE6773" w:rsidRDefault="00AE6773" w:rsidP="00AE677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 xml:space="preserve">Опыт и самоопределение: </w:t>
      </w:r>
    </w:p>
    <w:p w:rsidR="00AE6773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773">
        <w:rPr>
          <w:rFonts w:ascii="Times New Roman" w:hAnsi="Times New Roman" w:cs="Times New Roman"/>
          <w:sz w:val="24"/>
          <w:szCs w:val="24"/>
        </w:rPr>
        <w:t>Школьники могут использовать профориентационные программы и тесты, чтобы помочь им определить свои интересы и способности. Студенты, с другой стороны, имеют опыт обучения и практической работы, что может помочь им лучше понять свои сильные и слабые стороны.</w:t>
      </w:r>
    </w:p>
    <w:p w:rsidR="00AE6773" w:rsidRPr="00AE6773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Pr="00AE6773" w:rsidRDefault="00AE6773" w:rsidP="00AE677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 xml:space="preserve">Сложность выбора: </w:t>
      </w:r>
    </w:p>
    <w:p w:rsidR="00AE6773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773">
        <w:rPr>
          <w:rFonts w:ascii="Times New Roman" w:hAnsi="Times New Roman" w:cs="Times New Roman"/>
          <w:sz w:val="24"/>
          <w:szCs w:val="24"/>
        </w:rPr>
        <w:t>Возможно, выбор профессии для школьника более сложен, поскольку ему может быть не хватает знаний и опыта на этапе выбора. Студенты, с другой стороны, могут быстрее и точнее сориентироваться в своих интересах и профессиональных целях благодаря своему образованию и практическому опыту.</w:t>
      </w:r>
    </w:p>
    <w:p w:rsidR="00AE6773" w:rsidRPr="00AE6773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Pr="00AE6773" w:rsidRDefault="00AE6773" w:rsidP="00AE677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773">
        <w:rPr>
          <w:rFonts w:ascii="Times New Roman" w:hAnsi="Times New Roman" w:cs="Times New Roman"/>
          <w:b/>
          <w:sz w:val="24"/>
          <w:szCs w:val="24"/>
        </w:rPr>
        <w:t xml:space="preserve">Финансовые соображения: </w:t>
      </w:r>
    </w:p>
    <w:p w:rsidR="00AE6773" w:rsidRDefault="00AE6773" w:rsidP="00AE677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6773">
        <w:rPr>
          <w:rFonts w:ascii="Times New Roman" w:hAnsi="Times New Roman" w:cs="Times New Roman"/>
          <w:sz w:val="24"/>
          <w:szCs w:val="24"/>
        </w:rPr>
        <w:t>Для студентов выбор профессии также может зависеть от финансовых соображений, таких как потенциальные заработки и стоимость образования. Школьники, с другой стороны, часто не учитывают финансовые аспекты при выборе профессии и склонны ориентироваться на свои интересы и предпочтения.</w:t>
      </w:r>
    </w:p>
    <w:p w:rsidR="00EC6ABC" w:rsidRDefault="00EC6ABC" w:rsidP="00AE67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6773" w:rsidRDefault="00AE6773" w:rsidP="00AE67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A31" w:rsidRDefault="00AC2A31" w:rsidP="00AC2A31">
      <w:pPr>
        <w:rPr>
          <w:rFonts w:ascii="Times New Roman" w:hAnsi="Times New Roman" w:cs="Times New Roman"/>
          <w:sz w:val="24"/>
          <w:szCs w:val="24"/>
        </w:rPr>
        <w:sectPr w:rsidR="00AC2A31" w:rsidSect="00D23C1E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AE6773" w:rsidRDefault="00AE6773" w:rsidP="002E5D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5D9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</w:t>
      </w:r>
      <w:r w:rsidRPr="00AE6773">
        <w:rPr>
          <w:rFonts w:ascii="Times New Roman" w:hAnsi="Times New Roman" w:cs="Times New Roman"/>
          <w:sz w:val="24"/>
          <w:szCs w:val="24"/>
        </w:rPr>
        <w:t xml:space="preserve"> по профориентации для школьников и студентов составляется с целью помочь молодым людям определить свои профессиональные интересы и цели, а также сделать правильный выбор будущей профессии. Он помогает организовать и провести различные мероприятия, направленные на ознакомление с различными сферами деятельности, профессиями и рынком труда. </w:t>
      </w:r>
    </w:p>
    <w:p w:rsidR="00AE6773" w:rsidRDefault="00AE6773" w:rsidP="00AE67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00E6" w:rsidRDefault="006300E6" w:rsidP="006300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5D9">
        <w:rPr>
          <w:rFonts w:ascii="Times New Roman" w:hAnsi="Times New Roman" w:cs="Times New Roman"/>
          <w:b/>
          <w:sz w:val="24"/>
          <w:szCs w:val="24"/>
        </w:rPr>
        <w:t>Программа мероприятий</w:t>
      </w:r>
      <w:r w:rsidRPr="006300E6">
        <w:rPr>
          <w:rFonts w:ascii="Times New Roman" w:hAnsi="Times New Roman" w:cs="Times New Roman"/>
          <w:sz w:val="24"/>
          <w:szCs w:val="24"/>
        </w:rPr>
        <w:t xml:space="preserve"> по профориентации для школьников и студентов составляется с целью помочь им сделать осознанный выбор будущей профессии и подготовиться к ней. Она предоставляет информацию о различных профессиях, их требованиях, возможностях и перспективах.</w:t>
      </w:r>
    </w:p>
    <w:p w:rsidR="00130E62" w:rsidRDefault="00130E62" w:rsidP="006300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0E62" w:rsidRDefault="00130E62" w:rsidP="006300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и </w:t>
      </w:r>
      <w:r w:rsidRPr="000565D9">
        <w:rPr>
          <w:rFonts w:ascii="Times New Roman" w:hAnsi="Times New Roman" w:cs="Times New Roman"/>
          <w:b/>
          <w:sz w:val="24"/>
          <w:szCs w:val="24"/>
        </w:rPr>
        <w:t xml:space="preserve">трудоустройство выпускников </w:t>
      </w:r>
      <w:r w:rsidRPr="00130E62">
        <w:rPr>
          <w:rFonts w:ascii="Times New Roman" w:hAnsi="Times New Roman" w:cs="Times New Roman"/>
          <w:sz w:val="24"/>
          <w:szCs w:val="24"/>
        </w:rPr>
        <w:t>является одной из самых актуальных тем в нашей современной образовательной системе. В современном рынке труда предлагается огромное количество вакансий, однако многие выпускники сталкиваются с трудностями при поиске работы. Одним из наиболее важных факторов, способных повысить шансы на успешное трудоустройство, является наличие действующих контактов в выбранной сфере. Выпускникам рекомендуется активно принимать участие в различных образовательных, профессиональных и социальных мероприятиях, где можно завязать полезные связи с ведущими представителями отрасли. Для успешного трудоустройства необходимо активно строить свою сеть контактов, постоянно совершенствовать свои навыки, осуществлять поиск практического опыта и сотрудничать с работодателями. Только таким образом выпускники смогут успешно интегрироваться в современный рынок труда и достичь профессионального успеха.</w:t>
      </w:r>
    </w:p>
    <w:p w:rsidR="00130E62" w:rsidRDefault="00130E62" w:rsidP="006300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65D9" w:rsidRDefault="00130E62" w:rsidP="000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существуют для заинтересованных </w:t>
      </w:r>
      <w:r w:rsidRPr="000565D9">
        <w:rPr>
          <w:rFonts w:ascii="Times New Roman" w:hAnsi="Times New Roman" w:cs="Times New Roman"/>
          <w:b/>
          <w:sz w:val="24"/>
          <w:szCs w:val="24"/>
        </w:rPr>
        <w:t>дополнительное профессиональное образование и профессиональное образование</w:t>
      </w:r>
      <w:r w:rsidRPr="00130E62">
        <w:rPr>
          <w:rFonts w:ascii="Times New Roman" w:hAnsi="Times New Roman" w:cs="Times New Roman"/>
          <w:sz w:val="24"/>
          <w:szCs w:val="24"/>
        </w:rPr>
        <w:t xml:space="preserve"> </w:t>
      </w:r>
      <w:r w:rsidR="00190950" w:rsidRPr="00130E62">
        <w:rPr>
          <w:rFonts w:ascii="Times New Roman" w:hAnsi="Times New Roman" w:cs="Times New Roman"/>
          <w:sz w:val="24"/>
          <w:szCs w:val="24"/>
        </w:rPr>
        <w:t>— это</w:t>
      </w:r>
      <w:r w:rsidRPr="00130E62">
        <w:rPr>
          <w:rFonts w:ascii="Times New Roman" w:hAnsi="Times New Roman" w:cs="Times New Roman"/>
          <w:sz w:val="24"/>
          <w:szCs w:val="24"/>
        </w:rPr>
        <w:t xml:space="preserve"> две ключевые составляющие успеха в современном мире. В условиях постоянного развития технологий и изменен</w:t>
      </w:r>
      <w:r w:rsidR="000565D9">
        <w:rPr>
          <w:rFonts w:ascii="Times New Roman" w:hAnsi="Times New Roman" w:cs="Times New Roman"/>
          <w:sz w:val="24"/>
          <w:szCs w:val="24"/>
        </w:rPr>
        <w:t xml:space="preserve">ия требований рынка труда, наша </w:t>
      </w:r>
      <w:r w:rsidRPr="00130E62">
        <w:rPr>
          <w:rFonts w:ascii="Times New Roman" w:hAnsi="Times New Roman" w:cs="Times New Roman"/>
          <w:sz w:val="24"/>
          <w:szCs w:val="24"/>
        </w:rPr>
        <w:t>способность к обучению и приобретению новых навыков становится</w:t>
      </w:r>
      <w:r w:rsidR="000565D9">
        <w:rPr>
          <w:rFonts w:ascii="Times New Roman" w:hAnsi="Times New Roman" w:cs="Times New Roman"/>
          <w:sz w:val="24"/>
          <w:szCs w:val="24"/>
        </w:rPr>
        <w:t xml:space="preserve"> все </w:t>
      </w:r>
      <w:r w:rsidRPr="00130E62">
        <w:rPr>
          <w:rFonts w:ascii="Times New Roman" w:hAnsi="Times New Roman" w:cs="Times New Roman"/>
          <w:sz w:val="24"/>
          <w:szCs w:val="24"/>
        </w:rPr>
        <w:t>более актуальной.</w:t>
      </w:r>
    </w:p>
    <w:p w:rsidR="000565D9" w:rsidRDefault="000565D9" w:rsidP="000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65D9" w:rsidRDefault="00130E62" w:rsidP="000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E62">
        <w:rPr>
          <w:rFonts w:ascii="Times New Roman" w:hAnsi="Times New Roman" w:cs="Times New Roman"/>
          <w:sz w:val="24"/>
          <w:szCs w:val="24"/>
        </w:rPr>
        <w:t>Одной из причин, почему дополнительное профессиональное образование становится важным, является нестабильность рынка труда. Технологии быстро прогрессируют, что влечет за собой изменения в наиболее востребованных профессиях. Чтобы оставаться конкурентоспособными, мы должны обладать знаниями и навыками, соответствующими новым требованиям. Дополнительное образование позволяет нам модернизировать наши навыки и улучшить нашу конкурентоспособность на рынке труда.</w:t>
      </w:r>
    </w:p>
    <w:p w:rsidR="000565D9" w:rsidRDefault="000565D9" w:rsidP="000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65D9" w:rsidRDefault="00130E62" w:rsidP="000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E62">
        <w:rPr>
          <w:rFonts w:ascii="Times New Roman" w:hAnsi="Times New Roman" w:cs="Times New Roman"/>
          <w:sz w:val="24"/>
          <w:szCs w:val="24"/>
        </w:rPr>
        <w:t>Профессиональное образование также играет важную роль в развитии нас как личностей. Оно помогает нам осознать наши потенциальные способности и интересы, а также выбрать наиболее подходящую профессию. Хорошо спланированное профессиональное образование также может предоставить нам возможности для карьерного роста и повышения заработной платы.</w:t>
      </w:r>
    </w:p>
    <w:p w:rsidR="000565D9" w:rsidRDefault="00130E62" w:rsidP="000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E62">
        <w:rPr>
          <w:rFonts w:ascii="Times New Roman" w:hAnsi="Times New Roman" w:cs="Times New Roman"/>
          <w:sz w:val="24"/>
          <w:szCs w:val="24"/>
        </w:rPr>
        <w:t>Более того, профессиональное образование способствует развитию национальной экономики. Образованные рабочие, обладающие специализированными навыками, вносят значительный вклад в различные отрасли экономики. Они обеспечивают высокий уровень квалификации и профессионализма, что помогает развивать и укреплять отрасли и создавать новые рабочие места.</w:t>
      </w:r>
    </w:p>
    <w:p w:rsidR="000565D9" w:rsidRDefault="000565D9" w:rsidP="000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65D9" w:rsidRDefault="000565D9" w:rsidP="000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F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30E62" w:rsidRPr="00C92F2B">
        <w:rPr>
          <w:rFonts w:ascii="Times New Roman" w:hAnsi="Times New Roman" w:cs="Times New Roman"/>
          <w:b/>
          <w:bCs/>
          <w:sz w:val="24"/>
          <w:szCs w:val="24"/>
        </w:rPr>
        <w:t>ктуальность</w:t>
      </w:r>
      <w:r w:rsidR="00130E62" w:rsidRPr="00130E62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и профессионального образования в современном мире неоспорима. Они помогают нам быть конкурентоспособными на рынке труда, развивать свои навыки и способности, а также вносить вклад в национальную экономику. Поэтому необходимо поощрять и поддерживать постоянное образование, чтобы обеспечить процветание и успешное будущее для всех граждан.</w:t>
      </w:r>
    </w:p>
    <w:p w:rsidR="000565D9" w:rsidRDefault="000565D9" w:rsidP="000565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0565D9" w:rsidSect="000565D9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B669E8" w:rsidRPr="00B669E8" w:rsidRDefault="00B669E8" w:rsidP="00B669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9E8">
        <w:rPr>
          <w:rFonts w:ascii="Times New Roman" w:hAnsi="Times New Roman" w:cs="Times New Roman"/>
          <w:b/>
          <w:sz w:val="24"/>
          <w:szCs w:val="24"/>
        </w:rPr>
        <w:lastRenderedPageBreak/>
        <w:t>Программа мероприятий по реализации проектов, профориентационных мероприятий, профессионального обучения и взаимодействию с организациями на 202</w:t>
      </w:r>
      <w:r w:rsidR="001F2DC8">
        <w:rPr>
          <w:rFonts w:ascii="Times New Roman" w:hAnsi="Times New Roman" w:cs="Times New Roman"/>
          <w:b/>
          <w:sz w:val="24"/>
          <w:szCs w:val="24"/>
        </w:rPr>
        <w:t>4</w:t>
      </w:r>
      <w:r w:rsidRPr="00B669E8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1F2DC8">
        <w:rPr>
          <w:rFonts w:ascii="Times New Roman" w:hAnsi="Times New Roman" w:cs="Times New Roman"/>
          <w:b/>
          <w:sz w:val="24"/>
          <w:szCs w:val="24"/>
        </w:rPr>
        <w:t>5</w:t>
      </w:r>
      <w:r w:rsidRPr="00B669E8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6300E6" w:rsidRDefault="006300E6" w:rsidP="00B669E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674"/>
        <w:gridCol w:w="3402"/>
        <w:gridCol w:w="1560"/>
        <w:gridCol w:w="2410"/>
        <w:gridCol w:w="2552"/>
        <w:gridCol w:w="2693"/>
        <w:gridCol w:w="1985"/>
      </w:tblGrid>
      <w:tr w:rsidR="00C05089" w:rsidTr="00C92F2B">
        <w:tc>
          <w:tcPr>
            <w:tcW w:w="674" w:type="dxa"/>
          </w:tcPr>
          <w:p w:rsidR="00C05089" w:rsidRPr="00495203" w:rsidRDefault="00C05089" w:rsidP="00E703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C05089" w:rsidRPr="00495203" w:rsidRDefault="00C05089" w:rsidP="00E703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0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</w:tcPr>
          <w:p w:rsidR="00C05089" w:rsidRPr="00495203" w:rsidRDefault="00C05089" w:rsidP="00E703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03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C05089" w:rsidRPr="00495203" w:rsidRDefault="00C05089" w:rsidP="00E703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0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2552" w:type="dxa"/>
          </w:tcPr>
          <w:p w:rsidR="00C05089" w:rsidRPr="00495203" w:rsidRDefault="00C05089" w:rsidP="00E7033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0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</w:t>
            </w:r>
          </w:p>
        </w:tc>
        <w:tc>
          <w:tcPr>
            <w:tcW w:w="2693" w:type="dxa"/>
          </w:tcPr>
          <w:p w:rsidR="00C05089" w:rsidRPr="00495203" w:rsidRDefault="00C05089" w:rsidP="00AC2A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20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результативности мероприятия</w:t>
            </w:r>
          </w:p>
        </w:tc>
        <w:tc>
          <w:tcPr>
            <w:tcW w:w="1985" w:type="dxa"/>
          </w:tcPr>
          <w:p w:rsidR="00C05089" w:rsidRPr="00495203" w:rsidRDefault="00C05089" w:rsidP="00AC2A3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="00E87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количество участников</w:t>
            </w:r>
          </w:p>
        </w:tc>
      </w:tr>
      <w:tr w:rsidR="00CD6879" w:rsidTr="00A5540A">
        <w:tc>
          <w:tcPr>
            <w:tcW w:w="674" w:type="dxa"/>
          </w:tcPr>
          <w:p w:rsidR="00CD6879" w:rsidRPr="00C92F2B" w:rsidRDefault="00CD687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6879" w:rsidRPr="0059564C" w:rsidRDefault="00CD6879" w:rsidP="00CD687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</w:t>
            </w:r>
            <w:r w:rsidR="00751C6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ый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августовск</w:t>
            </w:r>
            <w:r w:rsidR="00751C6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51C6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педагогический форум для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педагогический работников системы образования Советского городского округа </w:t>
            </w:r>
            <w:r w:rsidR="00751C6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«Семья и школа</w:t>
            </w:r>
            <w:r w:rsidR="00190950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создаём</w:t>
            </w:r>
            <w:r w:rsidR="00751C6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будущее вместе»</w:t>
            </w:r>
          </w:p>
        </w:tc>
        <w:tc>
          <w:tcPr>
            <w:tcW w:w="1560" w:type="dxa"/>
            <w:vAlign w:val="center"/>
          </w:tcPr>
          <w:p w:rsidR="00CD6879" w:rsidRPr="0059564C" w:rsidRDefault="001F2DC8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E870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870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:rsidR="00E8704D" w:rsidRPr="0059564C" w:rsidRDefault="00E8704D" w:rsidP="00E8704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</w:t>
            </w:r>
          </w:p>
          <w:p w:rsidR="00CD6879" w:rsidRPr="0059564C" w:rsidRDefault="00CD687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D6879" w:rsidRPr="0059564C" w:rsidRDefault="00E8704D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 образовательных учреждений Советского городского округа</w:t>
            </w:r>
          </w:p>
        </w:tc>
        <w:tc>
          <w:tcPr>
            <w:tcW w:w="2693" w:type="dxa"/>
            <w:vAlign w:val="center"/>
          </w:tcPr>
          <w:p w:rsidR="00CD6879" w:rsidRPr="0059564C" w:rsidRDefault="00E8704D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Достижение поставленных целей, качество проведения, качество образования и обучения, приобретение новых навыков и знаний</w:t>
            </w:r>
          </w:p>
        </w:tc>
        <w:tc>
          <w:tcPr>
            <w:tcW w:w="1985" w:type="dxa"/>
            <w:vAlign w:val="center"/>
          </w:tcPr>
          <w:p w:rsidR="00CD6879" w:rsidRPr="0059564C" w:rsidRDefault="00E8704D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«Лицей №10»</w:t>
            </w:r>
            <w:r w:rsidR="007A08D6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A08D6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20 участников</w:t>
            </w:r>
          </w:p>
        </w:tc>
      </w:tr>
      <w:tr w:rsidR="00E8704D" w:rsidTr="00A5540A">
        <w:tc>
          <w:tcPr>
            <w:tcW w:w="674" w:type="dxa"/>
          </w:tcPr>
          <w:p w:rsidR="00E8704D" w:rsidRPr="00C92F2B" w:rsidRDefault="00E8704D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8704D" w:rsidRPr="0059564C" w:rsidRDefault="00E8704D" w:rsidP="00E870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студентов ГБУ КО ПОО «Технологический колледж» с </w:t>
            </w:r>
            <w:r w:rsidR="001F2DC8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директором по инфраструктуре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ООО «РЭНЕРА-</w:t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Энертек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государственной корпорации «РОСАТОМ»  </w:t>
            </w:r>
          </w:p>
        </w:tc>
        <w:tc>
          <w:tcPr>
            <w:tcW w:w="1560" w:type="dxa"/>
            <w:vAlign w:val="center"/>
          </w:tcPr>
          <w:p w:rsidR="00E8704D" w:rsidRPr="0059564C" w:rsidRDefault="00E8704D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D46D95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09.202</w:t>
            </w:r>
            <w:r w:rsidR="00D46D95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:rsidR="00E8704D" w:rsidRPr="0059564C" w:rsidRDefault="00E8704D" w:rsidP="00E8704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</w:t>
            </w:r>
          </w:p>
          <w:p w:rsidR="00E8704D" w:rsidRPr="0059564C" w:rsidRDefault="00E8704D" w:rsidP="00E8704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704D" w:rsidRPr="0059564C" w:rsidRDefault="00E8704D" w:rsidP="00E8704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E8704D" w:rsidRPr="0059564C" w:rsidRDefault="00E8704D" w:rsidP="00E8704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E8704D" w:rsidRPr="0059564C" w:rsidRDefault="00E8704D" w:rsidP="00E8704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Студенты ГБУ КО ПОО «Технологический колледж» </w:t>
            </w:r>
          </w:p>
        </w:tc>
        <w:tc>
          <w:tcPr>
            <w:tcW w:w="2693" w:type="dxa"/>
            <w:vAlign w:val="center"/>
          </w:tcPr>
          <w:p w:rsidR="00E8704D" w:rsidRPr="0059564C" w:rsidRDefault="00E8704D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Установление партнерских отношений между работодателями и образовательными учреждениями, качество поданной информации о профессиях/специальностях</w:t>
            </w:r>
          </w:p>
        </w:tc>
        <w:tc>
          <w:tcPr>
            <w:tcW w:w="1985" w:type="dxa"/>
            <w:vAlign w:val="center"/>
          </w:tcPr>
          <w:p w:rsidR="00E8704D" w:rsidRPr="0059564C" w:rsidRDefault="00E8704D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  <w:r w:rsidR="007A08D6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A08D6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50 участников</w:t>
            </w:r>
          </w:p>
        </w:tc>
      </w:tr>
      <w:tr w:rsidR="00D46D95" w:rsidTr="00A5540A">
        <w:tc>
          <w:tcPr>
            <w:tcW w:w="674" w:type="dxa"/>
          </w:tcPr>
          <w:p w:rsidR="00D46D95" w:rsidRPr="00C92F2B" w:rsidRDefault="00D46D95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46D95" w:rsidRPr="0059564C" w:rsidRDefault="00D46D95" w:rsidP="00D46D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студентов ГБУ КО ПОО «Технологический колледж» с руководителем службы персонала ОАО «Первый </w:t>
            </w:r>
            <w:r w:rsidR="00190950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Хлебозавод»  </w:t>
            </w:r>
          </w:p>
        </w:tc>
        <w:tc>
          <w:tcPr>
            <w:tcW w:w="1560" w:type="dxa"/>
            <w:vAlign w:val="center"/>
          </w:tcPr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</w:t>
            </w:r>
          </w:p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Студенты ГБУ КО ПОО «Технологический колледж» </w:t>
            </w:r>
          </w:p>
        </w:tc>
        <w:tc>
          <w:tcPr>
            <w:tcW w:w="2693" w:type="dxa"/>
            <w:vAlign w:val="center"/>
          </w:tcPr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Установление партнерских отношений между работодателями и образовательными учреждениями, качество поданной информации о профессиях/специально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стях</w:t>
            </w:r>
          </w:p>
        </w:tc>
        <w:tc>
          <w:tcPr>
            <w:tcW w:w="1985" w:type="dxa"/>
            <w:vAlign w:val="center"/>
          </w:tcPr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ГБУ КО ПОО «Технологический колледж»,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50 участников</w:t>
            </w:r>
          </w:p>
        </w:tc>
      </w:tr>
      <w:tr w:rsidR="00D46D95" w:rsidTr="00A5540A">
        <w:tc>
          <w:tcPr>
            <w:tcW w:w="674" w:type="dxa"/>
          </w:tcPr>
          <w:p w:rsidR="00D46D95" w:rsidRPr="00C92F2B" w:rsidRDefault="00D46D95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46D95" w:rsidRPr="0059564C" w:rsidRDefault="00D46D95" w:rsidP="00D46D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студентов ГБУ КО ПОО «Технологический колледж» с начальником подбора, обучения, развития персонала АО «</w:t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Россети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0950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Янтарь»  </w:t>
            </w:r>
          </w:p>
        </w:tc>
        <w:tc>
          <w:tcPr>
            <w:tcW w:w="1560" w:type="dxa"/>
            <w:vAlign w:val="center"/>
          </w:tcPr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</w:t>
            </w:r>
          </w:p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Студенты ГБУ КО ПОО «Технологический колледж» </w:t>
            </w:r>
          </w:p>
        </w:tc>
        <w:tc>
          <w:tcPr>
            <w:tcW w:w="2693" w:type="dxa"/>
            <w:vAlign w:val="center"/>
          </w:tcPr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Установление партнерских отношений между работодателями и образовательными учреждениями, качество поданной информации о профессиях/специальностях</w:t>
            </w:r>
          </w:p>
        </w:tc>
        <w:tc>
          <w:tcPr>
            <w:tcW w:w="1985" w:type="dxa"/>
            <w:vAlign w:val="center"/>
          </w:tcPr>
          <w:p w:rsidR="00D46D95" w:rsidRPr="0059564C" w:rsidRDefault="00D46D95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КО ПОО «Технологический колледж»,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50 участников</w:t>
            </w:r>
          </w:p>
        </w:tc>
      </w:tr>
      <w:tr w:rsidR="00190950" w:rsidTr="00A5540A">
        <w:tc>
          <w:tcPr>
            <w:tcW w:w="674" w:type="dxa"/>
          </w:tcPr>
          <w:p w:rsidR="00190950" w:rsidRPr="00C92F2B" w:rsidRDefault="00190950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90950" w:rsidRPr="0059564C" w:rsidRDefault="00190950" w:rsidP="00D46D95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серии тематических встреч</w:t>
            </w:r>
            <w:r w:rsidR="00A5540A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программы научно-экспертной и методической поддержки колледжей и региональных систем СПО «Больше чем колледж»</w:t>
            </w:r>
          </w:p>
        </w:tc>
        <w:tc>
          <w:tcPr>
            <w:tcW w:w="1560" w:type="dxa"/>
            <w:vAlign w:val="center"/>
          </w:tcPr>
          <w:p w:rsidR="00190950" w:rsidRPr="0059564C" w:rsidRDefault="00A5540A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05.09.2024 г. – 03.10.2024 г.</w:t>
            </w:r>
          </w:p>
        </w:tc>
        <w:tc>
          <w:tcPr>
            <w:tcW w:w="2410" w:type="dxa"/>
            <w:vAlign w:val="center"/>
          </w:tcPr>
          <w:p w:rsidR="00A5540A" w:rsidRPr="0059564C" w:rsidRDefault="00A5540A" w:rsidP="00A554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</w:t>
            </w:r>
          </w:p>
          <w:p w:rsidR="00A5540A" w:rsidRPr="0059564C" w:rsidRDefault="00A5540A" w:rsidP="00A554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40A" w:rsidRPr="0059564C" w:rsidRDefault="00A5540A" w:rsidP="00A554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190950" w:rsidRPr="0059564C" w:rsidRDefault="00A5540A" w:rsidP="00A5540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190950" w:rsidRPr="0059564C" w:rsidRDefault="00A5540A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Работники и методисты ГБУ КО ПОО «Технологический колледж»</w:t>
            </w:r>
          </w:p>
        </w:tc>
        <w:tc>
          <w:tcPr>
            <w:tcW w:w="2693" w:type="dxa"/>
            <w:vAlign w:val="center"/>
          </w:tcPr>
          <w:p w:rsidR="00190950" w:rsidRPr="0059564C" w:rsidRDefault="00A5540A" w:rsidP="00D46D9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Выбор траектории развития и поддержки, которые открывают экспертное сообщество КВР для управленческих команд СПО.</w:t>
            </w:r>
          </w:p>
        </w:tc>
        <w:tc>
          <w:tcPr>
            <w:tcW w:w="1985" w:type="dxa"/>
            <w:vAlign w:val="center"/>
          </w:tcPr>
          <w:p w:rsidR="00190950" w:rsidRPr="0059564C" w:rsidRDefault="00A5540A" w:rsidP="00D46D9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КО ПОО «Технологический колледж», 15 участников</w:t>
            </w:r>
          </w:p>
        </w:tc>
      </w:tr>
      <w:tr w:rsidR="00C05089" w:rsidTr="00A5540A"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061C2" w:rsidRPr="0059564C" w:rsidRDefault="003061C2" w:rsidP="00DA2CF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5089" w:rsidRPr="0059564C" w:rsidRDefault="003061C2" w:rsidP="00DA2CF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рофессионально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курс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повышения квалификации и профессиональн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переподготовк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школьников, выпускников и жителей Калининградской области</w:t>
            </w:r>
          </w:p>
        </w:tc>
        <w:tc>
          <w:tcPr>
            <w:tcW w:w="156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</w:t>
            </w:r>
            <w:r w:rsidR="00D075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нительному образованию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11414C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школ</w:t>
            </w:r>
            <w:r w:rsidR="00DA2CF7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ьных учреждений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студенты, выпускники, жители Калининградской области 2023-2024 года</w:t>
            </w:r>
          </w:p>
        </w:tc>
        <w:tc>
          <w:tcPr>
            <w:tcW w:w="2693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образования и обучения, приобретение новых навыков и знаний, повышение квалификации и профессионального роста участников</w:t>
            </w:r>
          </w:p>
        </w:tc>
        <w:tc>
          <w:tcPr>
            <w:tcW w:w="1985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</w:p>
        </w:tc>
      </w:tr>
      <w:tr w:rsidR="00C05089" w:rsidTr="00A5540A"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5089" w:rsidRPr="0059564C" w:rsidRDefault="003061C2" w:rsidP="00DA2CF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рофессиональны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образовательны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программ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ы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регионального проекта «Колледж-класс»</w:t>
            </w:r>
          </w:p>
        </w:tc>
        <w:tc>
          <w:tcPr>
            <w:tcW w:w="156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Менеджер по проектам и допо</w:t>
            </w:r>
            <w:r w:rsidR="00D075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нительному образованию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D0754D" w:rsidP="0011414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Учащиеся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10-11 классов </w:t>
            </w:r>
            <w:r w:rsidR="0011414C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proofErr w:type="spellStart"/>
            <w:r w:rsidR="0011414C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Ясновская</w:t>
            </w:r>
            <w:proofErr w:type="spellEnd"/>
            <w:r w:rsidR="0011414C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 w:rsidR="00D46D95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1414C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 4 С </w:t>
            </w:r>
            <w:r w:rsidR="0011414C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УИОП СГО</w:t>
            </w:r>
            <w:r w:rsidR="00D46D95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МАОУ СОШ №1 г. Краснознаменска </w:t>
            </w:r>
          </w:p>
        </w:tc>
        <w:tc>
          <w:tcPr>
            <w:tcW w:w="2693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Создание региональной модели сетевого взаимодействия образовательных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организаций общего и профессионального образования для профессиональной ориентации обучения старшеклассников</w:t>
            </w:r>
          </w:p>
        </w:tc>
        <w:tc>
          <w:tcPr>
            <w:tcW w:w="1985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ГБУ КО ПОО «Технологический колледж»</w:t>
            </w:r>
            <w:r w:rsidR="007A08D6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A08D6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46D95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="007A08D6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участников</w:t>
            </w:r>
          </w:p>
        </w:tc>
      </w:tr>
      <w:tr w:rsidR="00C05089" w:rsidTr="00A5540A"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5089" w:rsidRPr="0059564C" w:rsidRDefault="003061C2" w:rsidP="00DA2CF7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рактически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мероприяти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проекта по ранней профессиональной ориентации учащихся 6 – 11-х классов общеобразовательных организаций «Билет в будущее»</w:t>
            </w:r>
          </w:p>
        </w:tc>
        <w:tc>
          <w:tcPr>
            <w:tcW w:w="1560" w:type="dxa"/>
            <w:vAlign w:val="center"/>
          </w:tcPr>
          <w:p w:rsidR="00C05089" w:rsidRPr="0059564C" w:rsidRDefault="00D46D95" w:rsidP="00CD687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CD687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D687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CD687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D687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CD687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</w:t>
            </w:r>
            <w:r w:rsidR="00D075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нительному образованию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D0754D" w:rsidP="00D0754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6-11 классов Калининградской области</w:t>
            </w:r>
          </w:p>
        </w:tc>
        <w:tc>
          <w:tcPr>
            <w:tcW w:w="2693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Достижение поставленных целей, качество проведения и количество участников с уровнем их удовлетворённости от данного мероприятия</w:t>
            </w:r>
          </w:p>
        </w:tc>
        <w:tc>
          <w:tcPr>
            <w:tcW w:w="1985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  <w:r w:rsidR="007A08D6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A08D6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1</w:t>
            </w:r>
            <w:r w:rsidR="00EC573F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7A08D6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участников</w:t>
            </w:r>
          </w:p>
        </w:tc>
      </w:tr>
      <w:tr w:rsidR="00CD6879" w:rsidTr="00A5540A">
        <w:tc>
          <w:tcPr>
            <w:tcW w:w="674" w:type="dxa"/>
          </w:tcPr>
          <w:p w:rsidR="00CD6879" w:rsidRPr="00C92F2B" w:rsidRDefault="00CD687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D6879" w:rsidRPr="0059564C" w:rsidRDefault="00CD6879" w:rsidP="00CD6879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Единый день открытых дверей федерального проекта «</w:t>
            </w:r>
            <w:proofErr w:type="spellStart"/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Профессионалитет</w:t>
            </w:r>
            <w:proofErr w:type="spellEnd"/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  <w:vAlign w:val="center"/>
          </w:tcPr>
          <w:p w:rsidR="00CD6879" w:rsidRPr="0059564C" w:rsidRDefault="00553B35" w:rsidP="00CD687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22.04.2024 г.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410" w:type="dxa"/>
            <w:vAlign w:val="center"/>
          </w:tcPr>
          <w:p w:rsidR="00CD6879" w:rsidRPr="0059564C" w:rsidRDefault="00CD6879" w:rsidP="00CD687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</w:t>
            </w:r>
          </w:p>
          <w:p w:rsidR="00CD6879" w:rsidRPr="0059564C" w:rsidRDefault="00CD6879" w:rsidP="00CD687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6879" w:rsidRPr="0059564C" w:rsidRDefault="00CD6879" w:rsidP="00CD687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дополнительному образованию</w:t>
            </w:r>
          </w:p>
          <w:p w:rsidR="00CD6879" w:rsidRPr="0059564C" w:rsidRDefault="00CD6879" w:rsidP="00CD687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D6879" w:rsidRPr="0059564C" w:rsidRDefault="00CD687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6-11 классов Калининградской области и их родители</w:t>
            </w:r>
          </w:p>
        </w:tc>
        <w:tc>
          <w:tcPr>
            <w:tcW w:w="2693" w:type="dxa"/>
            <w:vAlign w:val="center"/>
          </w:tcPr>
          <w:p w:rsidR="00CD6879" w:rsidRPr="0059564C" w:rsidRDefault="00CD687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участия школьников и качество поданной информации о профессиях/специальностях</w:t>
            </w:r>
          </w:p>
        </w:tc>
        <w:tc>
          <w:tcPr>
            <w:tcW w:w="1985" w:type="dxa"/>
            <w:vAlign w:val="center"/>
          </w:tcPr>
          <w:p w:rsidR="00CD6879" w:rsidRPr="0059564C" w:rsidRDefault="00CD687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  <w:r w:rsidR="007A08D6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7A08D6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50 участников</w:t>
            </w:r>
          </w:p>
        </w:tc>
      </w:tr>
      <w:tr w:rsidR="00C05089" w:rsidTr="00A5540A">
        <w:trPr>
          <w:trHeight w:val="70"/>
        </w:trPr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5089" w:rsidRPr="0059564C" w:rsidRDefault="003061C2" w:rsidP="00DA2CF7">
            <w:pPr>
              <w:tabs>
                <w:tab w:val="left" w:pos="585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рофориентационны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мероприяти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интерактивном профориентационном фестивале «Билет в будущее»</w:t>
            </w:r>
          </w:p>
        </w:tc>
        <w:tc>
          <w:tcPr>
            <w:tcW w:w="1560" w:type="dxa"/>
            <w:vAlign w:val="center"/>
          </w:tcPr>
          <w:p w:rsidR="00C05089" w:rsidRPr="0059564C" w:rsidRDefault="00CD6879" w:rsidP="00CD687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C573F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– 30.11.202</w:t>
            </w:r>
            <w:r w:rsidR="00EC573F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</w:t>
            </w:r>
            <w:r w:rsidR="00D075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нительному образованию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D0754D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6-11 классов Калининградской области</w:t>
            </w:r>
          </w:p>
        </w:tc>
        <w:tc>
          <w:tcPr>
            <w:tcW w:w="2693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участия школьников и качество поданной информации о профессиях/специальностях</w:t>
            </w:r>
          </w:p>
        </w:tc>
        <w:tc>
          <w:tcPr>
            <w:tcW w:w="1985" w:type="dxa"/>
            <w:vAlign w:val="center"/>
          </w:tcPr>
          <w:p w:rsidR="00C05089" w:rsidRPr="0059564C" w:rsidRDefault="00245F2F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Калининград, дворец спорта «Янтарный»</w:t>
            </w:r>
            <w:r w:rsidR="007A08D6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7A08D6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800 участников</w:t>
            </w:r>
          </w:p>
        </w:tc>
      </w:tr>
      <w:tr w:rsidR="00C05089" w:rsidTr="00A5540A"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5089" w:rsidRPr="0059564C" w:rsidRDefault="003061C2" w:rsidP="00DA2CF7">
            <w:pPr>
              <w:tabs>
                <w:tab w:val="left" w:pos="585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егиональн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ая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профориентационн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ая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выставк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«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PRO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Образование»</w:t>
            </w:r>
          </w:p>
        </w:tc>
        <w:tc>
          <w:tcPr>
            <w:tcW w:w="1560" w:type="dxa"/>
            <w:vAlign w:val="center"/>
          </w:tcPr>
          <w:p w:rsidR="00C05089" w:rsidRPr="0059564C" w:rsidRDefault="00CD6879" w:rsidP="00CD687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30.11.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EC573F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-</w:t>
            </w:r>
            <w:r w:rsidR="00A5540A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02.12.202</w:t>
            </w:r>
            <w:r w:rsidR="00EC573F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Зам. директора по УПР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Щепетина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</w:t>
            </w:r>
            <w:r w:rsidR="00D075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нительному образованию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Студенты и работодатели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Калининградской области</w:t>
            </w:r>
          </w:p>
        </w:tc>
        <w:tc>
          <w:tcPr>
            <w:tcW w:w="2693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Получение опыта, установление 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партнерских отношений между работодателями и образовательными учреждениями</w:t>
            </w:r>
          </w:p>
        </w:tc>
        <w:tc>
          <w:tcPr>
            <w:tcW w:w="1985" w:type="dxa"/>
            <w:vAlign w:val="center"/>
          </w:tcPr>
          <w:p w:rsidR="00C05089" w:rsidRPr="0059564C" w:rsidRDefault="00245F2F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г. Калининград, дворец спорта 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«Янтарный»</w:t>
            </w:r>
            <w:r w:rsidR="007A08D6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7A08D6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>800 участников</w:t>
            </w:r>
          </w:p>
        </w:tc>
      </w:tr>
      <w:tr w:rsidR="00C05089" w:rsidTr="00A5540A">
        <w:trPr>
          <w:trHeight w:val="3166"/>
        </w:trPr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5089" w:rsidRPr="0059564C" w:rsidRDefault="003061C2" w:rsidP="00DA2CF7">
            <w:pPr>
              <w:tabs>
                <w:tab w:val="left" w:pos="585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рофориентационн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ый месяц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«День открытых дверей»</w:t>
            </w:r>
          </w:p>
        </w:tc>
        <w:tc>
          <w:tcPr>
            <w:tcW w:w="156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– март 202</w:t>
            </w:r>
            <w:r w:rsidR="00EC573F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</w:t>
            </w:r>
            <w:r w:rsidR="00D075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нительному образованию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11414C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</w:t>
            </w:r>
            <w:r w:rsidR="00C05089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6-11 классов Калининградской области</w:t>
            </w:r>
          </w:p>
        </w:tc>
        <w:tc>
          <w:tcPr>
            <w:tcW w:w="2693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Уровень удовлетворенности участников, количество сделанных заявок с дальнейшим взаимодействием с организациями, влияние на репутацию и образ ГБУ КО ПОО «Технологический колледж»</w:t>
            </w:r>
          </w:p>
        </w:tc>
        <w:tc>
          <w:tcPr>
            <w:tcW w:w="1985" w:type="dxa"/>
            <w:vAlign w:val="center"/>
          </w:tcPr>
          <w:p w:rsidR="00C05089" w:rsidRPr="0059564C" w:rsidRDefault="00245F2F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</w:p>
        </w:tc>
      </w:tr>
      <w:tr w:rsidR="00C05089" w:rsidTr="00A5540A"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5089" w:rsidRPr="0059564C" w:rsidRDefault="00C05089" w:rsidP="00DA2CF7">
            <w:pPr>
              <w:tabs>
                <w:tab w:val="left" w:pos="585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«Всероссийская ярмарка трудоустройства»</w:t>
            </w:r>
          </w:p>
        </w:tc>
        <w:tc>
          <w:tcPr>
            <w:tcW w:w="156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– май 202</w:t>
            </w:r>
            <w:r w:rsidR="00EC573F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</w:t>
            </w:r>
            <w:r w:rsidR="00D075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нительному образованию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Выпускники и работодатели Калининградской области</w:t>
            </w:r>
          </w:p>
        </w:tc>
        <w:tc>
          <w:tcPr>
            <w:tcW w:w="2693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заключенных договоров о трудоустройстве с работодателем и качество поданной информации о рабочих профессиях/специальностях</w:t>
            </w:r>
          </w:p>
        </w:tc>
        <w:tc>
          <w:tcPr>
            <w:tcW w:w="1985" w:type="dxa"/>
            <w:vAlign w:val="center"/>
          </w:tcPr>
          <w:p w:rsidR="00C05089" w:rsidRPr="0059564C" w:rsidRDefault="00245F2F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Калининград</w:t>
            </w:r>
          </w:p>
        </w:tc>
      </w:tr>
      <w:tr w:rsidR="00C05089" w:rsidTr="00A5540A">
        <w:trPr>
          <w:trHeight w:val="864"/>
        </w:trPr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5089" w:rsidRPr="0059564C" w:rsidRDefault="003061C2" w:rsidP="00DA2CF7">
            <w:pPr>
              <w:tabs>
                <w:tab w:val="left" w:pos="585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егиональн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ый 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профориентационн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ый форум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«Ориентир-2024»</w:t>
            </w:r>
          </w:p>
        </w:tc>
        <w:tc>
          <w:tcPr>
            <w:tcW w:w="156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</w:t>
            </w:r>
            <w:r w:rsidR="00EC573F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директора по УПР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Щепетина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Менеджер по проектам и 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</w:t>
            </w:r>
            <w:r w:rsidR="00D075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нительному образованию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11414C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Учащиеся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8-11 классов</w:t>
            </w:r>
          </w:p>
        </w:tc>
        <w:tc>
          <w:tcPr>
            <w:tcW w:w="2693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Уровень участия школьников и качество поданной информации о профессиях/специальностях</w:t>
            </w:r>
          </w:p>
        </w:tc>
        <w:tc>
          <w:tcPr>
            <w:tcW w:w="1985" w:type="dxa"/>
            <w:vAlign w:val="center"/>
          </w:tcPr>
          <w:p w:rsidR="00C05089" w:rsidRPr="0059564C" w:rsidRDefault="00245F2F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</w:p>
        </w:tc>
      </w:tr>
      <w:tr w:rsidR="00C05089" w:rsidTr="00A5540A">
        <w:trPr>
          <w:trHeight w:val="864"/>
        </w:trPr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5089" w:rsidRPr="0059564C" w:rsidRDefault="003061C2" w:rsidP="00DA2CF7">
            <w:pPr>
              <w:tabs>
                <w:tab w:val="left" w:pos="585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етево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й проект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ранней профориентации</w:t>
            </w:r>
          </w:p>
        </w:tc>
        <w:tc>
          <w:tcPr>
            <w:tcW w:w="156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</w:t>
            </w:r>
            <w:r w:rsidR="00D075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нительному образованию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D0754D" w:rsidP="00D0754D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Воспитанники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дошкольн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ых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учреждений</w:t>
            </w:r>
          </w:p>
        </w:tc>
        <w:tc>
          <w:tcPr>
            <w:tcW w:w="2693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участвующих детей, уровень удовлетворенности детей и родителей, уровень понимания детьми представленных профессий/специальностей, уровень подготовленности детей к школе</w:t>
            </w:r>
          </w:p>
        </w:tc>
        <w:tc>
          <w:tcPr>
            <w:tcW w:w="1985" w:type="dxa"/>
            <w:vAlign w:val="center"/>
          </w:tcPr>
          <w:p w:rsidR="00C05089" w:rsidRPr="0059564C" w:rsidRDefault="00245F2F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</w:p>
        </w:tc>
      </w:tr>
      <w:tr w:rsidR="00C05089" w:rsidTr="00A5540A">
        <w:trPr>
          <w:trHeight w:val="864"/>
        </w:trPr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5089" w:rsidRPr="0059564C" w:rsidRDefault="003061C2" w:rsidP="00DA2CF7">
            <w:pPr>
              <w:tabs>
                <w:tab w:val="left" w:pos="585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ероприятия, проводимые Центрами занятости населения Калининградской области</w:t>
            </w:r>
          </w:p>
        </w:tc>
        <w:tc>
          <w:tcPr>
            <w:tcW w:w="156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</w:t>
            </w:r>
            <w:r w:rsidR="00D075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нительному образованию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Население Калининградской области</w:t>
            </w:r>
          </w:p>
        </w:tc>
        <w:tc>
          <w:tcPr>
            <w:tcW w:w="2693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успешно трудоустроенных участников и уровень удовлетворенности работодателя</w:t>
            </w:r>
          </w:p>
        </w:tc>
        <w:tc>
          <w:tcPr>
            <w:tcW w:w="1985" w:type="dxa"/>
            <w:vAlign w:val="center"/>
          </w:tcPr>
          <w:p w:rsidR="00C05089" w:rsidRPr="0059564C" w:rsidRDefault="00245F2F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Калининград</w:t>
            </w:r>
          </w:p>
        </w:tc>
      </w:tr>
      <w:tr w:rsidR="00C05089" w:rsidTr="00A5540A">
        <w:trPr>
          <w:trHeight w:val="864"/>
        </w:trPr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5089" w:rsidRPr="0059564C" w:rsidRDefault="003061C2" w:rsidP="00DA2CF7">
            <w:pPr>
              <w:tabs>
                <w:tab w:val="left" w:pos="585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абот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горячих линий по вопросам занятости выпускников в образовательных организациях</w:t>
            </w:r>
          </w:p>
        </w:tc>
        <w:tc>
          <w:tcPr>
            <w:tcW w:w="156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Менеджер по проектам и допо</w:t>
            </w:r>
            <w:r w:rsidR="00D0754D"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нительному образованию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Выпускники 2024 года</w:t>
            </w:r>
          </w:p>
        </w:tc>
        <w:tc>
          <w:tcPr>
            <w:tcW w:w="2693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Номер телефона горячей линии:</w:t>
            </w:r>
          </w:p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 (40161) 3-50-21</w:t>
            </w:r>
          </w:p>
        </w:tc>
        <w:tc>
          <w:tcPr>
            <w:tcW w:w="1985" w:type="dxa"/>
            <w:vAlign w:val="center"/>
          </w:tcPr>
          <w:p w:rsidR="00C05089" w:rsidRPr="0059564C" w:rsidRDefault="00245F2F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</w:p>
        </w:tc>
      </w:tr>
      <w:tr w:rsidR="00C05089" w:rsidTr="00A5540A">
        <w:trPr>
          <w:trHeight w:val="3316"/>
        </w:trPr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5089" w:rsidRPr="0059564C" w:rsidRDefault="00C05089" w:rsidP="00DA2CF7">
            <w:pPr>
              <w:tabs>
                <w:tab w:val="left" w:pos="585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Предоставление выпускникам информации о платформах дистанционного обучения, и иных источниках информации в сети «Интернет», посредством которых они могут актуализировать полученные знания (Открытое образование,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Coursera, Stepik, 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собственные информационные ресурсы образовательных организаций и другое, в том числе в зависимости от освоенной профессии, специальности)</w:t>
            </w:r>
          </w:p>
        </w:tc>
        <w:tc>
          <w:tcPr>
            <w:tcW w:w="156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Менеджер по проектам и дополнительному образованию </w:t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Студенты и выпускники 2024 года</w:t>
            </w:r>
          </w:p>
        </w:tc>
        <w:tc>
          <w:tcPr>
            <w:tcW w:w="2693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Обучение предпринимательским навыкам</w:t>
            </w:r>
          </w:p>
        </w:tc>
        <w:tc>
          <w:tcPr>
            <w:tcW w:w="1985" w:type="dxa"/>
            <w:vAlign w:val="center"/>
          </w:tcPr>
          <w:p w:rsidR="00C05089" w:rsidRPr="0059564C" w:rsidRDefault="00245F2F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</w:p>
        </w:tc>
      </w:tr>
      <w:tr w:rsidR="00C05089" w:rsidTr="00A5540A">
        <w:trPr>
          <w:trHeight w:val="3316"/>
        </w:trPr>
        <w:tc>
          <w:tcPr>
            <w:tcW w:w="674" w:type="dxa"/>
          </w:tcPr>
          <w:p w:rsidR="00C05089" w:rsidRPr="00C92F2B" w:rsidRDefault="00C05089" w:rsidP="00C92F2B">
            <w:pPr>
              <w:pStyle w:val="a9"/>
              <w:numPr>
                <w:ilvl w:val="0"/>
                <w:numId w:val="13"/>
              </w:numPr>
              <w:spacing w:after="0" w:line="240" w:lineRule="auto"/>
              <w:ind w:hanging="5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C05089" w:rsidRPr="0059564C" w:rsidRDefault="003061C2" w:rsidP="00DA2CF7">
            <w:pPr>
              <w:tabs>
                <w:tab w:val="left" w:pos="585"/>
              </w:tabs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рофессионально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 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обучени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дополнительно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профессионально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образовани</w:t>
            </w: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="00C05089"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отдельных категорий граждан в рамках федерального проекта «Содействие занятости» национального проекта «Демография»</w:t>
            </w:r>
          </w:p>
        </w:tc>
        <w:tc>
          <w:tcPr>
            <w:tcW w:w="156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410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Менеджер по проектам и дополнительному образованию </w:t>
            </w:r>
            <w:proofErr w:type="spellStart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Конашков</w:t>
            </w:r>
            <w:proofErr w:type="spellEnd"/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552" w:type="dxa"/>
            <w:vAlign w:val="center"/>
          </w:tcPr>
          <w:p w:rsidR="00C05089" w:rsidRPr="0059564C" w:rsidRDefault="00C05089" w:rsidP="00245F2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Население Калининградской области</w:t>
            </w:r>
          </w:p>
        </w:tc>
        <w:tc>
          <w:tcPr>
            <w:tcW w:w="2693" w:type="dxa"/>
            <w:vAlign w:val="center"/>
          </w:tcPr>
          <w:p w:rsidR="00C05089" w:rsidRPr="0059564C" w:rsidRDefault="009D371E" w:rsidP="009D371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Уровень участия и удовлетворенности обучающегося, дальнейшее трудоустройство</w:t>
            </w:r>
          </w:p>
        </w:tc>
        <w:tc>
          <w:tcPr>
            <w:tcW w:w="1985" w:type="dxa"/>
            <w:vAlign w:val="center"/>
          </w:tcPr>
          <w:p w:rsidR="00C05089" w:rsidRPr="0059564C" w:rsidRDefault="00245F2F" w:rsidP="00245F2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6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ГБУ КО ПОО «Технологический колледж»</w:t>
            </w:r>
          </w:p>
        </w:tc>
      </w:tr>
    </w:tbl>
    <w:p w:rsidR="00C05089" w:rsidRDefault="00C05089" w:rsidP="00C05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05089" w:rsidRPr="00C05089" w:rsidRDefault="00C05089" w:rsidP="00C050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089">
        <w:rPr>
          <w:rFonts w:ascii="Times New Roman" w:hAnsi="Times New Roman" w:cs="Times New Roman"/>
          <w:b/>
          <w:sz w:val="24"/>
          <w:szCs w:val="24"/>
        </w:rPr>
        <w:t xml:space="preserve">Зам. директора по УПР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C05089">
        <w:rPr>
          <w:rFonts w:ascii="Times New Roman" w:hAnsi="Times New Roman" w:cs="Times New Roman"/>
          <w:b/>
          <w:sz w:val="24"/>
          <w:szCs w:val="24"/>
        </w:rPr>
        <w:t xml:space="preserve">Н.И. </w:t>
      </w:r>
      <w:proofErr w:type="spellStart"/>
      <w:r w:rsidRPr="00C05089">
        <w:rPr>
          <w:rFonts w:ascii="Times New Roman" w:hAnsi="Times New Roman" w:cs="Times New Roman"/>
          <w:b/>
          <w:sz w:val="24"/>
          <w:szCs w:val="24"/>
        </w:rPr>
        <w:t>Щепетина</w:t>
      </w:r>
      <w:proofErr w:type="spellEnd"/>
    </w:p>
    <w:p w:rsidR="00C05089" w:rsidRDefault="00C05089" w:rsidP="00C94CB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  <w:sectPr w:rsidR="00C05089" w:rsidSect="000565D9">
          <w:pgSz w:w="16838" w:h="11906" w:orient="landscape"/>
          <w:pgMar w:top="1701" w:right="568" w:bottom="850" w:left="1134" w:header="708" w:footer="708" w:gutter="0"/>
          <w:cols w:space="708"/>
          <w:docGrid w:linePitch="360"/>
        </w:sectPr>
      </w:pPr>
    </w:p>
    <w:p w:rsidR="00C94CB3" w:rsidRPr="00C94CB3" w:rsidRDefault="00C94CB3" w:rsidP="00C94CB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C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Заключение </w:t>
      </w:r>
    </w:p>
    <w:p w:rsidR="00C94CB3" w:rsidRDefault="00C94CB3" w:rsidP="00C94C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414C" w:rsidRDefault="0011414C" w:rsidP="00114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14C">
        <w:rPr>
          <w:rFonts w:ascii="Times New Roman" w:hAnsi="Times New Roman" w:cs="Times New Roman"/>
          <w:b/>
          <w:sz w:val="24"/>
          <w:szCs w:val="24"/>
        </w:rPr>
        <w:t>Показатели результативности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1414C" w:rsidRDefault="0011414C" w:rsidP="001141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414C" w:rsidRPr="0011414C" w:rsidRDefault="0011414C" w:rsidP="001141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14C">
        <w:rPr>
          <w:rFonts w:ascii="Times New Roman" w:hAnsi="Times New Roman" w:cs="Times New Roman"/>
          <w:sz w:val="24"/>
          <w:szCs w:val="24"/>
        </w:rPr>
        <w:t>При помощи программы мероприятий было достигнуто значительное количество результатов, включающих создание новых продуктов или услуг, развитие новых технологий, выполнение научных исследований. Это позволило повысить инновационную активность в организации и улучшить ее конкурентоспособность.</w:t>
      </w:r>
    </w:p>
    <w:p w:rsidR="0011414C" w:rsidRDefault="0011414C" w:rsidP="00114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414C" w:rsidRPr="0011414C" w:rsidRDefault="0011414C" w:rsidP="001141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14C">
        <w:rPr>
          <w:rFonts w:ascii="Times New Roman" w:hAnsi="Times New Roman" w:cs="Times New Roman"/>
          <w:sz w:val="24"/>
          <w:szCs w:val="24"/>
        </w:rPr>
        <w:t>Благодаря проведению профориентационных мероприятий было достигнуто большое количество положительных результатов в области подбора и ориентации молодежи на профессиональную деятельность. Молодые люди получили информацию о различных профессиях и карьерных возможностях, что помогло им определить свои интересы и цели в профессиональной сфере.</w:t>
      </w:r>
    </w:p>
    <w:p w:rsidR="0011414C" w:rsidRDefault="0011414C" w:rsidP="00114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414C" w:rsidRPr="0011414C" w:rsidRDefault="0011414C" w:rsidP="001141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1414C">
        <w:rPr>
          <w:rFonts w:ascii="Times New Roman" w:hAnsi="Times New Roman" w:cs="Times New Roman"/>
          <w:sz w:val="24"/>
          <w:szCs w:val="24"/>
        </w:rPr>
        <w:t>рофессионально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414C">
        <w:rPr>
          <w:rFonts w:ascii="Times New Roman" w:hAnsi="Times New Roman" w:cs="Times New Roman"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1414C">
        <w:rPr>
          <w:rFonts w:ascii="Times New Roman" w:hAnsi="Times New Roman" w:cs="Times New Roman"/>
          <w:sz w:val="24"/>
          <w:szCs w:val="24"/>
        </w:rPr>
        <w:t xml:space="preserve"> способствов</w:t>
      </w:r>
      <w:r>
        <w:rPr>
          <w:rFonts w:ascii="Times New Roman" w:hAnsi="Times New Roman" w:cs="Times New Roman"/>
          <w:sz w:val="24"/>
          <w:szCs w:val="24"/>
        </w:rPr>
        <w:t>ало</w:t>
      </w:r>
      <w:r w:rsidRPr="0011414C">
        <w:rPr>
          <w:rFonts w:ascii="Times New Roman" w:hAnsi="Times New Roman" w:cs="Times New Roman"/>
          <w:sz w:val="24"/>
          <w:szCs w:val="24"/>
        </w:rPr>
        <w:t xml:space="preserve"> повышению квалификации сотрудников организации, что привело к улучшению их профессиональных навыков и знаний. Это сказалось на эффективности и результативности работы команды, а также обеспечило более качественное выполнение задач и достижение целей организации.</w:t>
      </w:r>
    </w:p>
    <w:p w:rsidR="0011414C" w:rsidRDefault="0011414C" w:rsidP="00114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414C" w:rsidRPr="0011414C" w:rsidRDefault="0011414C" w:rsidP="001141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14C">
        <w:rPr>
          <w:rFonts w:ascii="Times New Roman" w:hAnsi="Times New Roman" w:cs="Times New Roman"/>
          <w:sz w:val="24"/>
          <w:szCs w:val="24"/>
        </w:rPr>
        <w:t>Благодаря взаимодействи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1414C">
        <w:rPr>
          <w:rFonts w:ascii="Times New Roman" w:hAnsi="Times New Roman" w:cs="Times New Roman"/>
          <w:sz w:val="24"/>
          <w:szCs w:val="24"/>
        </w:rPr>
        <w:t xml:space="preserve"> с организациями были достигнуты определенные результаты, такие как установление партнерских отношений с ключевыми партнерами, расширение рынка сбыта, увеличение объемов производства или услуги. Взаимодействие с организациями также может привести к обмену опытом и знаниями, что способствует развитию организации и ее росту.</w:t>
      </w:r>
    </w:p>
    <w:p w:rsidR="00245F2F" w:rsidRDefault="00245F2F" w:rsidP="00245F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5F2F" w:rsidRPr="00245F2F" w:rsidRDefault="00245F2F" w:rsidP="001141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45F2F">
        <w:rPr>
          <w:rFonts w:ascii="Times New Roman" w:hAnsi="Times New Roman" w:cs="Times New Roman"/>
          <w:sz w:val="24"/>
          <w:szCs w:val="24"/>
        </w:rPr>
        <w:t>ашим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45F2F">
        <w:rPr>
          <w:rFonts w:ascii="Times New Roman" w:hAnsi="Times New Roman" w:cs="Times New Roman"/>
          <w:sz w:val="24"/>
          <w:szCs w:val="24"/>
        </w:rPr>
        <w:t xml:space="preserve"> усилиям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45F2F">
        <w:rPr>
          <w:rFonts w:ascii="Times New Roman" w:hAnsi="Times New Roman" w:cs="Times New Roman"/>
          <w:sz w:val="24"/>
          <w:szCs w:val="24"/>
        </w:rPr>
        <w:t xml:space="preserve"> и совместным усилиям всех участников, многие люди смог</w:t>
      </w:r>
      <w:r w:rsidR="0011414C">
        <w:rPr>
          <w:rFonts w:ascii="Times New Roman" w:hAnsi="Times New Roman" w:cs="Times New Roman"/>
          <w:sz w:val="24"/>
          <w:szCs w:val="24"/>
        </w:rPr>
        <w:t>ли</w:t>
      </w:r>
      <w:r w:rsidRPr="00245F2F">
        <w:rPr>
          <w:rFonts w:ascii="Times New Roman" w:hAnsi="Times New Roman" w:cs="Times New Roman"/>
          <w:sz w:val="24"/>
          <w:szCs w:val="24"/>
        </w:rPr>
        <w:t xml:space="preserve"> реализовать свой потенциал, найти свое место в обществе и внести положительный вклад в развитие экономики и социальной сферы.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ABC" w:rsidRDefault="00EC6ABC" w:rsidP="00AE67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414C" w:rsidRDefault="0011414C" w:rsidP="00AE67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6ABC" w:rsidRDefault="00EC6ABC" w:rsidP="008C65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C6ABC" w:rsidRDefault="00EC6ABC" w:rsidP="008C65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C6ABC" w:rsidRDefault="00EC6ABC" w:rsidP="008C65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6773" w:rsidRDefault="00EC6ABC" w:rsidP="008C65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AE6773" w:rsidRDefault="00AE6773" w:rsidP="008C65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21D2" w:rsidRPr="00033A51" w:rsidRDefault="00EC6ABC" w:rsidP="006300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7105A1" w:rsidRPr="00033A51" w:rsidRDefault="007105A1" w:rsidP="00F00A3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105A1" w:rsidRPr="00033A51" w:rsidSect="00C050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851"/>
    <w:multiLevelType w:val="multilevel"/>
    <w:tmpl w:val="DD72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B1D8C"/>
    <w:multiLevelType w:val="hybridMultilevel"/>
    <w:tmpl w:val="8CE6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7AD"/>
    <w:multiLevelType w:val="hybridMultilevel"/>
    <w:tmpl w:val="BABE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4DFB"/>
    <w:multiLevelType w:val="multilevel"/>
    <w:tmpl w:val="D814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97467"/>
    <w:multiLevelType w:val="hybridMultilevel"/>
    <w:tmpl w:val="E4D2F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A2C40"/>
    <w:multiLevelType w:val="multilevel"/>
    <w:tmpl w:val="B840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D35A3"/>
    <w:multiLevelType w:val="hybridMultilevel"/>
    <w:tmpl w:val="CF5ED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E3132"/>
    <w:multiLevelType w:val="multilevel"/>
    <w:tmpl w:val="29D0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F29D9"/>
    <w:multiLevelType w:val="hybridMultilevel"/>
    <w:tmpl w:val="28FCB0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818C1"/>
    <w:multiLevelType w:val="hybridMultilevel"/>
    <w:tmpl w:val="A1D88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1103BF"/>
    <w:multiLevelType w:val="hybridMultilevel"/>
    <w:tmpl w:val="0C4895C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ECB202D"/>
    <w:multiLevelType w:val="hybridMultilevel"/>
    <w:tmpl w:val="ECEA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F26EA"/>
    <w:multiLevelType w:val="hybridMultilevel"/>
    <w:tmpl w:val="0DF6E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BBA"/>
    <w:rsid w:val="00005C8B"/>
    <w:rsid w:val="00010385"/>
    <w:rsid w:val="00032183"/>
    <w:rsid w:val="00033A51"/>
    <w:rsid w:val="000565D9"/>
    <w:rsid w:val="0007681F"/>
    <w:rsid w:val="000C795E"/>
    <w:rsid w:val="0011414C"/>
    <w:rsid w:val="001168B8"/>
    <w:rsid w:val="00130E62"/>
    <w:rsid w:val="00167249"/>
    <w:rsid w:val="00180107"/>
    <w:rsid w:val="001831EA"/>
    <w:rsid w:val="00190950"/>
    <w:rsid w:val="001A3CF5"/>
    <w:rsid w:val="001D381F"/>
    <w:rsid w:val="001D4153"/>
    <w:rsid w:val="001F2DC8"/>
    <w:rsid w:val="0022142B"/>
    <w:rsid w:val="00245F2F"/>
    <w:rsid w:val="00277619"/>
    <w:rsid w:val="00277AA5"/>
    <w:rsid w:val="00290229"/>
    <w:rsid w:val="00297107"/>
    <w:rsid w:val="002A5406"/>
    <w:rsid w:val="002B76B4"/>
    <w:rsid w:val="002D4581"/>
    <w:rsid w:val="002E5D42"/>
    <w:rsid w:val="002F57E2"/>
    <w:rsid w:val="003061C2"/>
    <w:rsid w:val="00364E40"/>
    <w:rsid w:val="00366701"/>
    <w:rsid w:val="0038122A"/>
    <w:rsid w:val="003959BD"/>
    <w:rsid w:val="003B1065"/>
    <w:rsid w:val="003D6D96"/>
    <w:rsid w:val="00430BBA"/>
    <w:rsid w:val="00441201"/>
    <w:rsid w:val="00447594"/>
    <w:rsid w:val="0046145E"/>
    <w:rsid w:val="00490B8F"/>
    <w:rsid w:val="00495203"/>
    <w:rsid w:val="004C4D49"/>
    <w:rsid w:val="00542D7F"/>
    <w:rsid w:val="00553B35"/>
    <w:rsid w:val="0058716B"/>
    <w:rsid w:val="0059564C"/>
    <w:rsid w:val="005978B8"/>
    <w:rsid w:val="005B21D2"/>
    <w:rsid w:val="00602477"/>
    <w:rsid w:val="00627C9F"/>
    <w:rsid w:val="006300E6"/>
    <w:rsid w:val="00633CE6"/>
    <w:rsid w:val="00641179"/>
    <w:rsid w:val="006E39AB"/>
    <w:rsid w:val="007105A1"/>
    <w:rsid w:val="00751C69"/>
    <w:rsid w:val="0077014A"/>
    <w:rsid w:val="007804BF"/>
    <w:rsid w:val="00783751"/>
    <w:rsid w:val="007A08D6"/>
    <w:rsid w:val="007E214C"/>
    <w:rsid w:val="0080032D"/>
    <w:rsid w:val="00813930"/>
    <w:rsid w:val="008155D7"/>
    <w:rsid w:val="0086066A"/>
    <w:rsid w:val="00872A48"/>
    <w:rsid w:val="008765B4"/>
    <w:rsid w:val="00892E41"/>
    <w:rsid w:val="008C655B"/>
    <w:rsid w:val="008E4C7D"/>
    <w:rsid w:val="00920980"/>
    <w:rsid w:val="009456B5"/>
    <w:rsid w:val="00951858"/>
    <w:rsid w:val="009D371E"/>
    <w:rsid w:val="009E34DE"/>
    <w:rsid w:val="00A01556"/>
    <w:rsid w:val="00A42234"/>
    <w:rsid w:val="00A5540A"/>
    <w:rsid w:val="00A62C5F"/>
    <w:rsid w:val="00AB44B2"/>
    <w:rsid w:val="00AC1D78"/>
    <w:rsid w:val="00AC2A31"/>
    <w:rsid w:val="00AE3F36"/>
    <w:rsid w:val="00AE6773"/>
    <w:rsid w:val="00B21468"/>
    <w:rsid w:val="00B63FD4"/>
    <w:rsid w:val="00B669E8"/>
    <w:rsid w:val="00BD14D1"/>
    <w:rsid w:val="00BF2EA8"/>
    <w:rsid w:val="00C05089"/>
    <w:rsid w:val="00C16046"/>
    <w:rsid w:val="00C911A7"/>
    <w:rsid w:val="00C92F2B"/>
    <w:rsid w:val="00C94CB3"/>
    <w:rsid w:val="00CD26DA"/>
    <w:rsid w:val="00CD6879"/>
    <w:rsid w:val="00D0754D"/>
    <w:rsid w:val="00D23C1E"/>
    <w:rsid w:val="00D46D95"/>
    <w:rsid w:val="00DA2563"/>
    <w:rsid w:val="00DA2CF7"/>
    <w:rsid w:val="00DF4F55"/>
    <w:rsid w:val="00E7033E"/>
    <w:rsid w:val="00E74D46"/>
    <w:rsid w:val="00E8704D"/>
    <w:rsid w:val="00E9504C"/>
    <w:rsid w:val="00EB4D0E"/>
    <w:rsid w:val="00EC573F"/>
    <w:rsid w:val="00EC6ABC"/>
    <w:rsid w:val="00EF2619"/>
    <w:rsid w:val="00EF6AAA"/>
    <w:rsid w:val="00F00A3F"/>
    <w:rsid w:val="00F356DE"/>
    <w:rsid w:val="00F809ED"/>
    <w:rsid w:val="00FD76FA"/>
    <w:rsid w:val="00FE6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49BEF-9BBF-4293-936A-70BEE261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468"/>
  </w:style>
  <w:style w:type="paragraph" w:styleId="3">
    <w:name w:val="heading 3"/>
    <w:basedOn w:val="a"/>
    <w:link w:val="30"/>
    <w:uiPriority w:val="9"/>
    <w:qFormat/>
    <w:rsid w:val="00A42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B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422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A422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0A3F"/>
    <w:rPr>
      <w:rFonts w:ascii="Segoe UI" w:hAnsi="Segoe UI" w:cs="Segoe UI"/>
      <w:sz w:val="18"/>
      <w:szCs w:val="18"/>
    </w:rPr>
  </w:style>
  <w:style w:type="character" w:customStyle="1" w:styleId="path-separator">
    <w:name w:val="path-separator"/>
    <w:basedOn w:val="a0"/>
    <w:rsid w:val="0046145E"/>
  </w:style>
  <w:style w:type="character" w:customStyle="1" w:styleId="1">
    <w:name w:val="Неразрешенное упоминание1"/>
    <w:basedOn w:val="a0"/>
    <w:uiPriority w:val="99"/>
    <w:semiHidden/>
    <w:unhideWhenUsed/>
    <w:rsid w:val="00633CE6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5B21D2"/>
  </w:style>
  <w:style w:type="table" w:styleId="a8">
    <w:name w:val="Table Grid"/>
    <w:basedOn w:val="a1"/>
    <w:uiPriority w:val="39"/>
    <w:rsid w:val="005B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B21D2"/>
    <w:pPr>
      <w:spacing w:after="160" w:line="259" w:lineRule="auto"/>
      <w:ind w:left="720"/>
      <w:contextualSpacing/>
    </w:pPr>
  </w:style>
  <w:style w:type="character" w:customStyle="1" w:styleId="grkhzd">
    <w:name w:val="grkhzd"/>
    <w:basedOn w:val="a0"/>
    <w:rsid w:val="005B21D2"/>
  </w:style>
  <w:style w:type="character" w:customStyle="1" w:styleId="lrzxr">
    <w:name w:val="lrzxr"/>
    <w:basedOn w:val="a0"/>
    <w:rsid w:val="005B21D2"/>
  </w:style>
  <w:style w:type="character" w:styleId="aa">
    <w:name w:val="Emphasis"/>
    <w:basedOn w:val="a0"/>
    <w:uiPriority w:val="20"/>
    <w:qFormat/>
    <w:rsid w:val="005B21D2"/>
    <w:rPr>
      <w:i/>
      <w:iCs/>
    </w:rPr>
  </w:style>
  <w:style w:type="table" w:customStyle="1" w:styleId="11">
    <w:name w:val="Сетка таблицы1"/>
    <w:basedOn w:val="a1"/>
    <w:next w:val="a8"/>
    <w:uiPriority w:val="59"/>
    <w:rsid w:val="005B21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FEC69-32F8-412E-BC6C-840569D3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11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2023-09-27T13:42:00Z</cp:lastPrinted>
  <dcterms:created xsi:type="dcterms:W3CDTF">2023-09-13T14:13:00Z</dcterms:created>
  <dcterms:modified xsi:type="dcterms:W3CDTF">2024-09-10T06:54:00Z</dcterms:modified>
</cp:coreProperties>
</file>